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Конспект образовательного мероприятия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3"/>
        <w:tblW w:w="10490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2"/>
        <w:gridCol w:w="7087"/>
      </w:tblGrid>
      <w:tr>
        <w:trPr>
          <w:trHeight w:val="272" w:hRule="atLeast"/>
        </w:trPr>
        <w:tc>
          <w:tcPr>
            <w:tcW w:w="3402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087" w:type="dxa"/>
            <w:tcBorders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</w:tr>
      <w:tr>
        <w:trPr>
          <w:trHeight w:val="417" w:hRule="atLeast"/>
        </w:trPr>
        <w:tc>
          <w:tcPr>
            <w:tcW w:w="3402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Приоритетный вид функциональной грамотности</w:t>
            </w:r>
          </w:p>
        </w:tc>
        <w:tc>
          <w:tcPr>
            <w:tcW w:w="708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Формирование предпосылок математической грамотности</w:t>
            </w:r>
          </w:p>
        </w:tc>
      </w:tr>
      <w:tr>
        <w:trPr>
          <w:trHeight w:val="272" w:hRule="atLeast"/>
        </w:trPr>
        <w:tc>
          <w:tcPr>
            <w:tcW w:w="3402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Основные задачи</w:t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8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1 Формировать представление об измерении длины с помощью мерки</w:t>
            </w:r>
          </w:p>
          <w:p>
            <w:pPr>
              <w:pStyle w:val="Normal"/>
              <w:ind w:hanging="0"/>
              <w:rPr/>
            </w:pPr>
            <w:r>
              <w:rPr/>
              <w:t xml:space="preserve">2. Развивать </w:t>
            </w:r>
            <w:r>
              <w:rPr/>
              <w:t>мыслительную активность, умение анализировать, делать выводы</w:t>
            </w:r>
          </w:p>
          <w:p>
            <w:pPr>
              <w:pStyle w:val="Normal"/>
              <w:ind w:hanging="0"/>
              <w:rPr/>
            </w:pPr>
            <w:r>
              <w:rPr/>
              <w:t xml:space="preserve">3. Воспитывать умение работать в парах. </w:t>
            </w:r>
          </w:p>
        </w:tc>
      </w:tr>
      <w:tr>
        <w:trPr>
          <w:trHeight w:val="1399" w:hRule="atLeast"/>
        </w:trPr>
        <w:tc>
          <w:tcPr>
            <w:tcW w:w="3402" w:type="dxa"/>
            <w:tcBorders/>
          </w:tcPr>
          <w:p>
            <w:pPr>
              <w:pStyle w:val="Normal"/>
              <w:ind w:hanging="0"/>
              <w:jc w:val="left"/>
              <w:rPr/>
            </w:pPr>
            <w:r>
              <w:rPr>
                <w:b/>
              </w:rPr>
              <w:t>Формы организации коллективной деятельности</w:t>
            </w:r>
            <w:r>
              <w:rPr/>
              <w:t xml:space="preserve"> </w:t>
            </w:r>
            <w:r>
              <w:rPr>
                <w:sz w:val="22"/>
                <w:szCs w:val="22"/>
              </w:rPr>
              <w:t>(работа по подгруппам, в парах, совместная деятельность педагога с детьми) и самостоятельной деятельности детей (если она запланирована)</w:t>
            </w:r>
          </w:p>
        </w:tc>
        <w:tc>
          <w:tcPr>
            <w:tcW w:w="7087" w:type="dxa"/>
            <w:tcBorders/>
          </w:tcPr>
          <w:p>
            <w:pPr>
              <w:pStyle w:val="Normal"/>
              <w:ind w:hanging="0"/>
              <w:jc w:val="left"/>
              <w:rPr/>
            </w:pPr>
            <w:r>
              <w:rPr>
                <w:sz w:val="22"/>
                <w:szCs w:val="22"/>
              </w:rPr>
              <w:t xml:space="preserve">совместная деятельность педагога с детьми, </w:t>
            </w:r>
            <w:r>
              <w:rPr>
                <w:sz w:val="22"/>
                <w:szCs w:val="22"/>
              </w:rPr>
              <w:t>работа в парах</w:t>
            </w:r>
          </w:p>
        </w:tc>
      </w:tr>
      <w:tr>
        <w:trPr>
          <w:trHeight w:val="1028" w:hRule="atLeast"/>
        </w:trPr>
        <w:tc>
          <w:tcPr>
            <w:tcW w:w="3402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Планируемые результаты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по формированию предпосылок ФГ)</w:t>
            </w:r>
          </w:p>
        </w:tc>
        <w:tc>
          <w:tcPr>
            <w:tcW w:w="708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 xml:space="preserve">Находить </w:t>
            </w:r>
            <w:r>
              <w:rPr/>
              <w:t>шнурки нужной</w:t>
            </w:r>
            <w:r>
              <w:rPr/>
              <w:t xml:space="preserve">   </w:t>
            </w:r>
            <w:r>
              <w:rPr/>
              <w:t>путем приложения</w:t>
            </w:r>
            <w:r>
              <w:rPr/>
              <w:t xml:space="preserve">, умение работать в парах  </w:t>
            </w:r>
          </w:p>
        </w:tc>
      </w:tr>
      <w:tr>
        <w:trPr>
          <w:trHeight w:val="285" w:hRule="atLeast"/>
        </w:trPr>
        <w:tc>
          <w:tcPr>
            <w:tcW w:w="10489" w:type="dxa"/>
            <w:gridSpan w:val="2"/>
            <w:tcBorders/>
          </w:tcPr>
          <w:p>
            <w:pPr>
              <w:pStyle w:val="Normal"/>
              <w:ind w:hanging="0"/>
              <w:jc w:val="center"/>
              <w:rPr/>
            </w:pPr>
            <w:r>
              <w:rPr>
                <w:b/>
              </w:rPr>
              <w:t>Этапы образовательного мероприятия</w:t>
            </w:r>
          </w:p>
        </w:tc>
      </w:tr>
      <w:tr>
        <w:trPr>
          <w:trHeight w:val="946" w:hRule="atLeast"/>
        </w:trPr>
        <w:tc>
          <w:tcPr>
            <w:tcW w:w="3402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1. Мотивирование детей на деятельность</w:t>
            </w:r>
          </w:p>
        </w:tc>
        <w:tc>
          <w:tcPr>
            <w:tcW w:w="708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 xml:space="preserve">Проблемная ситуация: Карлсон перепутал все шнурки, не может найти пару </w:t>
            </w:r>
            <w:r>
              <w:rPr/>
              <w:t xml:space="preserve">шнурков </w:t>
            </w:r>
            <w:r>
              <w:rPr/>
              <w:t xml:space="preserve">определенной длины. Просит помощи у детей . </w:t>
            </w:r>
            <w:r>
              <w:rPr/>
              <w:t xml:space="preserve">Посылка  с перепутанными шнурками </w:t>
            </w:r>
          </w:p>
        </w:tc>
      </w:tr>
      <w:tr>
        <w:trPr>
          <w:trHeight w:val="272" w:hRule="atLeast"/>
        </w:trPr>
        <w:tc>
          <w:tcPr>
            <w:tcW w:w="3402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2. Актуализация представлений и умений</w:t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8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 xml:space="preserve">Вопросы к детям </w:t>
            </w:r>
            <w:r>
              <w:rPr/>
              <w:t>что можно сделать</w:t>
            </w:r>
          </w:p>
          <w:p>
            <w:pPr>
              <w:pStyle w:val="Normal"/>
              <w:ind w:hanging="0"/>
              <w:rPr/>
            </w:pPr>
            <w:r>
              <w:rPr/>
              <w:t xml:space="preserve">разобрать шнурки  по цвету </w:t>
            </w:r>
          </w:p>
          <w:p>
            <w:pPr>
              <w:pStyle w:val="Normal"/>
              <w:ind w:hanging="0"/>
              <w:rPr/>
            </w:pPr>
            <w:r>
              <w:rPr/>
              <w:t xml:space="preserve">  </w:t>
            </w:r>
            <w:r>
              <w:rPr/>
              <w:t>и длине</w:t>
            </w:r>
          </w:p>
        </w:tc>
      </w:tr>
      <w:tr>
        <w:trPr>
          <w:trHeight w:val="285" w:hRule="atLeast"/>
        </w:trPr>
        <w:tc>
          <w:tcPr>
            <w:tcW w:w="3402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3. Проблемная ситуация (нет необходимых знаний, умений)</w:t>
            </w:r>
          </w:p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8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нет умения найти шнурки заданной длины</w:t>
            </w:r>
          </w:p>
        </w:tc>
      </w:tr>
      <w:tr>
        <w:trPr>
          <w:trHeight w:val="1045" w:hRule="atLeast"/>
        </w:trPr>
        <w:tc>
          <w:tcPr>
            <w:tcW w:w="3402" w:type="dxa"/>
            <w:tcBorders/>
          </w:tcPr>
          <w:p>
            <w:pPr>
              <w:pStyle w:val="Normal"/>
              <w:ind w:hanging="0"/>
              <w:jc w:val="left"/>
              <w:rPr/>
            </w:pPr>
            <w:r>
              <w:rPr>
                <w:b/>
              </w:rPr>
              <w:t>4. «Открытие» нового знания</w:t>
            </w:r>
            <w:r>
              <w:rPr/>
              <w:t xml:space="preserve"> (способа действий)</w:t>
            </w:r>
          </w:p>
          <w:p>
            <w:pPr>
              <w:pStyle w:val="Normal"/>
              <w:ind w:hanging="0"/>
              <w:jc w:val="left"/>
              <w:rPr/>
            </w:pPr>
            <w:r>
              <w:rPr/>
            </w:r>
          </w:p>
        </w:tc>
        <w:tc>
          <w:tcPr>
            <w:tcW w:w="708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Способ приложения на примере палочек Кюизенера</w:t>
            </w:r>
          </w:p>
        </w:tc>
      </w:tr>
      <w:tr>
        <w:trPr>
          <w:trHeight w:val="1366" w:hRule="atLeast"/>
        </w:trPr>
        <w:tc>
          <w:tcPr>
            <w:tcW w:w="3402" w:type="dxa"/>
            <w:tcBorders/>
          </w:tcPr>
          <w:p>
            <w:pPr>
              <w:pStyle w:val="Normal"/>
              <w:ind w:hanging="0"/>
              <w:jc w:val="left"/>
              <w:rPr>
                <w:b/>
                <w:b/>
              </w:rPr>
            </w:pPr>
            <w:r>
              <w:rPr>
                <w:b/>
              </w:rPr>
              <w:t>5. Включение нового знания (способа действия) в систему знаний ребенка</w:t>
            </w:r>
          </w:p>
          <w:p>
            <w:pPr>
              <w:pStyle w:val="Normal"/>
              <w:ind w:hanging="0"/>
              <w:jc w:val="left"/>
              <w:rPr/>
            </w:pPr>
            <w:r>
              <w:rPr/>
            </w:r>
          </w:p>
        </w:tc>
        <w:tc>
          <w:tcPr>
            <w:tcW w:w="708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Сортировка шнурков</w:t>
            </w:r>
          </w:p>
        </w:tc>
      </w:tr>
      <w:tr>
        <w:trPr>
          <w:trHeight w:val="1240" w:hRule="atLeast"/>
        </w:trPr>
        <w:tc>
          <w:tcPr>
            <w:tcW w:w="3402" w:type="dxa"/>
            <w:tcBorders/>
          </w:tcPr>
          <w:p>
            <w:pPr>
              <w:pStyle w:val="Normal"/>
              <w:ind w:hanging="0"/>
              <w:jc w:val="left"/>
              <w:rPr/>
            </w:pPr>
            <w:r>
              <w:rPr>
                <w:b/>
              </w:rPr>
              <w:t>6. Осмысление</w:t>
            </w:r>
            <w:r>
              <w:rPr/>
              <w:t xml:space="preserve"> (рефлексия)</w:t>
            </w:r>
          </w:p>
          <w:p>
            <w:pPr>
              <w:pStyle w:val="Normal"/>
              <w:ind w:hanging="0"/>
              <w:jc w:val="left"/>
              <w:rPr/>
            </w:pPr>
            <w:r>
              <w:rPr/>
            </w:r>
          </w:p>
        </w:tc>
        <w:tc>
          <w:tcPr>
            <w:tcW w:w="7087" w:type="dxa"/>
            <w:tcBorders/>
          </w:tcPr>
          <w:p>
            <w:pPr>
              <w:pStyle w:val="Normal"/>
              <w:ind w:hanging="0"/>
              <w:rPr/>
            </w:pPr>
            <w:r>
              <w:rPr/>
              <w:t>Звуковое письмо Карлсону с алгоритмом действий</w:t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type w:val="nextPage"/>
      <w:pgSz w:w="11906" w:h="16838"/>
      <w:pgMar w:left="1134" w:right="851" w:header="0" w:top="568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9066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9066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39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LibreOffice/6.4.6.2$Linux_X86_64 LibreOffice_project/40$Build-2</Application>
  <Pages>1</Pages>
  <Words>177</Words>
  <Characters>1216</Characters>
  <CharactersWithSpaces>1376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2022-03-23T14:50:00Z</dcterms:created>
  <dc:creator>Oxana Chechulina</dc:creator>
  <dc:description/>
  <dc:language>ru-RU</dc:language>
  <cp:lastModifiedBy/>
  <cp:lastPrinted>2022-11-10T07:33:00Z</cp:lastPrinted>
  <dcterms:modified xsi:type="dcterms:W3CDTF">2022-11-14T11:36:01Z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