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воспитателей ДОУ</w:t>
      </w:r>
    </w:p>
    <w:p>
      <w:pPr>
        <w:pStyle w:val="Normal"/>
        <w:rPr/>
      </w:pPr>
      <w:r>
        <w:rPr>
          <w:b/>
          <w:bCs/>
        </w:rPr>
        <w:t>Тема:</w:t>
      </w:r>
      <w:r>
        <w:rPr/>
        <w:t xml:space="preserve"> Модель взаимодействия с социумом в вопросах развития личности детей и их позитивной социализации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Normal"/>
        <w:numPr>
          <w:ilvl w:val="0"/>
          <w:numId w:val="1"/>
        </w:numPr>
        <w:rPr/>
      </w:pPr>
      <w:r>
        <w:rPr/>
        <w:t>Определить эффективные формы реализации развития личности ребенка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в соответствии с возрастными и индивидуальными особенностями детей, направленную на успешную социализацию;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Способствовать развитию методической компетентности педагогов;  </w:t>
      </w:r>
    </w:p>
    <w:p>
      <w:pPr>
        <w:pStyle w:val="Normal"/>
        <w:numPr>
          <w:ilvl w:val="0"/>
          <w:numId w:val="1"/>
        </w:numPr>
        <w:rPr/>
      </w:pPr>
      <w:r>
        <w:rPr/>
        <w:t>Обобщить опыт социального партнерства различных ДОУ с учетом инициатив детей.</w:t>
      </w:r>
    </w:p>
    <w:p>
      <w:pPr>
        <w:pStyle w:val="Normal"/>
        <w:rPr/>
      </w:pPr>
      <w:r>
        <w:rPr>
          <w:b/>
          <w:bCs/>
        </w:rPr>
        <w:t>Место проведения:</w:t>
      </w:r>
      <w:r>
        <w:rPr/>
        <w:t xml:space="preserve"> ____</w:t>
      </w:r>
      <w:r>
        <w:rPr/>
        <w:t>МКУ</w:t>
      </w:r>
      <w:r>
        <w:rPr/>
        <w:t>___________________________________</w:t>
      </w:r>
    </w:p>
    <w:p>
      <w:pPr>
        <w:pStyle w:val="Normal"/>
        <w:rPr/>
      </w:pPr>
      <w:r>
        <w:rPr>
          <w:b/>
          <w:bCs/>
        </w:rPr>
        <w:t xml:space="preserve">Время проведения: </w:t>
      </w:r>
      <w:r>
        <w:rPr>
          <w:bCs/>
        </w:rPr>
        <w:t>__</w:t>
      </w:r>
      <w:r>
        <w:rPr>
          <w:bCs/>
        </w:rPr>
        <w:t>9:00 — 10:30</w:t>
      </w:r>
      <w:r>
        <w:rPr>
          <w:bCs/>
        </w:rPr>
        <w:t>____________________________</w:t>
      </w:r>
    </w:p>
    <w:p>
      <w:pPr>
        <w:pStyle w:val="Normal"/>
        <w:rPr/>
      </w:pPr>
      <w:r>
        <w:rPr>
          <w:b/>
          <w:bCs/>
        </w:rPr>
        <w:t>Участники:</w:t>
      </w:r>
      <w:r>
        <w:rPr/>
        <w:t xml:space="preserve"> __педагоги_____________________________________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План проведения ММО </w:t>
      </w:r>
      <w:r>
        <w:rPr/>
        <w:t>(с указанием методов активизации участников на каждом этапе)</w:t>
      </w:r>
      <w:r>
        <w:rPr>
          <w:b/>
        </w:rPr>
        <w:t>:</w:t>
      </w:r>
    </w:p>
    <w:p>
      <w:pPr>
        <w:pStyle w:val="Normal"/>
        <w:numPr>
          <w:ilvl w:val="0"/>
          <w:numId w:val="2"/>
        </w:numPr>
        <w:rPr/>
      </w:pPr>
      <w:r>
        <w:rPr/>
        <w:t>Организационный момент «Лестница успеха»(оценка уровней по данной теме);</w:t>
      </w:r>
    </w:p>
    <w:p>
      <w:pPr>
        <w:pStyle w:val="Normal"/>
        <w:numPr>
          <w:ilvl w:val="0"/>
          <w:numId w:val="2"/>
        </w:numPr>
        <w:rPr/>
      </w:pPr>
      <w:r>
        <w:rPr/>
        <w:t>Методический трансфер «Эффективные формы реализации развития личности ребенка в соответствии с возрастными и индивидуальными особенностями детей, направленную на успешную социализацию»;</w:t>
      </w:r>
    </w:p>
    <w:p>
      <w:pPr>
        <w:pStyle w:val="Normal"/>
        <w:numPr>
          <w:ilvl w:val="0"/>
          <w:numId w:val="2"/>
        </w:numPr>
        <w:rPr/>
      </w:pPr>
      <w:r>
        <w:rPr/>
        <w:t>Методический ринг «Модель взаимодействия с социумом в вопросах развития личности детей и их позитивной социализации» представляется ряд вопросов, которые раскрывают суть модели, после каждого тура общий вывод;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Выставка продукта  «Нам было интересно вместе» (продукт совместного проекта с детьми: тему определяли дети </w:t>
      </w:r>
      <w:r>
        <w:rPr/>
        <w:t>в вечернем круге</w:t>
      </w:r>
      <w:r>
        <w:rPr/>
        <w:t xml:space="preserve">)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Рефлексия Лестница </w:t>
      </w:r>
      <w:r>
        <w:rPr/>
        <w:t>успеха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Ход мероприятия: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1. Каждому человеку раздается 2 силуэта человечка, определить себя на лестнице успеха.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2. Методический трансфер: Актуальность взаимодействия ДОУ с социумом для развития личности ребенка. Эффективные формы реализации развития личности ребенка в соответствии с возрастными и индивидуальными особенностями детей, направленную на успешную социализацию»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3. Методический ринг: педагоги представляют свою модель детского сада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4. Выставка продукта  «Нам было интересно вместе»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5.  Педагоги берут второй силуэт и определяют ступень успеха после ММО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команда «Радуга»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LibreOffice/6.4.6.2$Linux_X86_64 LibreOffice_project/40$Build-2</Application>
  <Pages>1</Pages>
  <Words>231</Words>
  <Characters>1722</Characters>
  <CharactersWithSpaces>1935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2021-10-23T14:32:00Z</dcterms:created>
  <dc:creator>Oxana Chechulina</dc:creator>
  <dc:description/>
  <dc:language>ru-RU</dc:language>
  <cp:lastModifiedBy/>
  <dcterms:modified xsi:type="dcterms:W3CDTF">2022-11-14T13:55:52Z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