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  <w:gridCol w:w="2268"/>
        <w:gridCol w:w="2410"/>
      </w:tblGrid>
      <w:tr w:rsidR="004727D0" w:rsidRPr="00DD046E" w:rsidTr="00C73418">
        <w:trPr>
          <w:trHeight w:val="552"/>
        </w:trPr>
        <w:tc>
          <w:tcPr>
            <w:tcW w:w="15877" w:type="dxa"/>
            <w:gridSpan w:val="7"/>
            <w:vAlign w:val="center"/>
          </w:tcPr>
          <w:p w:rsidR="004727D0" w:rsidRPr="0027588D" w:rsidRDefault="0027588D" w:rsidP="0027588D">
            <w:pPr>
              <w:ind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27588D">
              <w:rPr>
                <w:b/>
                <w:color w:val="0070C0"/>
                <w:sz w:val="20"/>
                <w:szCs w:val="20"/>
              </w:rPr>
              <w:t>ХУДОЖЕСТВЕННО-ЭСТЕТИЧЕСКОЕ РАЗВИТИЕ: КОНСТРУКТИВНАЯ ДЕЯТЕЛЬНОСТЬ</w:t>
            </w:r>
          </w:p>
        </w:tc>
      </w:tr>
      <w:tr w:rsidR="00D76B4B" w:rsidRPr="00DD046E" w:rsidTr="00C73418">
        <w:tc>
          <w:tcPr>
            <w:tcW w:w="2239" w:type="dxa"/>
          </w:tcPr>
          <w:p w:rsidR="002D0A24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раннего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(от 2 до 3 лет)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младшего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(3-4 года)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 xml:space="preserve">е </w:t>
            </w:r>
            <w:r w:rsidRPr="00DD046E">
              <w:rPr>
                <w:b/>
                <w:sz w:val="18"/>
                <w:szCs w:val="18"/>
              </w:rPr>
              <w:t>среднего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(4-5 лет)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старшего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(5-6 лет)</w:t>
            </w:r>
          </w:p>
        </w:tc>
        <w:tc>
          <w:tcPr>
            <w:tcW w:w="2240" w:type="dxa"/>
          </w:tcPr>
          <w:p w:rsidR="002D0A24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</w:t>
            </w:r>
            <w:r w:rsidRPr="00DD046E">
              <w:rPr>
                <w:b/>
                <w:sz w:val="18"/>
                <w:szCs w:val="18"/>
              </w:rPr>
              <w:t>одготовительн</w:t>
            </w:r>
            <w:r>
              <w:rPr>
                <w:b/>
                <w:sz w:val="18"/>
                <w:szCs w:val="18"/>
              </w:rPr>
              <w:t>ой</w:t>
            </w:r>
            <w:r w:rsidRPr="00DD046E">
              <w:rPr>
                <w:b/>
                <w:sz w:val="18"/>
                <w:szCs w:val="18"/>
              </w:rPr>
              <w:t xml:space="preserve"> к школе групп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(6-7 лет)</w:t>
            </w:r>
          </w:p>
        </w:tc>
        <w:tc>
          <w:tcPr>
            <w:tcW w:w="2268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</w:t>
            </w:r>
            <w:r w:rsidRPr="00DD046E">
              <w:rPr>
                <w:b/>
                <w:sz w:val="18"/>
                <w:szCs w:val="18"/>
              </w:rPr>
              <w:t>а</w:t>
            </w:r>
            <w:r w:rsidRPr="00DD046E">
              <w:rPr>
                <w:b/>
                <w:sz w:val="18"/>
                <w:szCs w:val="18"/>
              </w:rPr>
              <w:t>ты ФГОС ДО</w:t>
            </w:r>
          </w:p>
        </w:tc>
        <w:tc>
          <w:tcPr>
            <w:tcW w:w="2410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результаты ФОП ДО</w:t>
            </w:r>
          </w:p>
        </w:tc>
      </w:tr>
      <w:tr w:rsidR="00C73418" w:rsidRPr="00DD046E" w:rsidTr="00C73418">
        <w:tc>
          <w:tcPr>
            <w:tcW w:w="2239" w:type="dxa"/>
          </w:tcPr>
          <w:p w:rsidR="00826CCE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знакомить детей с д</w:t>
            </w:r>
            <w:r w:rsidRPr="00826CCE">
              <w:rPr>
                <w:sz w:val="20"/>
                <w:szCs w:val="20"/>
              </w:rPr>
              <w:t>е</w:t>
            </w:r>
            <w:r w:rsidRPr="00826CCE">
              <w:rPr>
                <w:sz w:val="20"/>
                <w:szCs w:val="20"/>
              </w:rPr>
              <w:t>талями (кубик, кирп</w:t>
            </w:r>
            <w:r w:rsidRPr="00826CCE">
              <w:rPr>
                <w:sz w:val="20"/>
                <w:szCs w:val="20"/>
              </w:rPr>
              <w:t>и</w:t>
            </w:r>
            <w:r w:rsidRPr="00826CCE">
              <w:rPr>
                <w:sz w:val="20"/>
                <w:szCs w:val="20"/>
              </w:rPr>
              <w:t>чик, трехгранная при</w:t>
            </w:r>
            <w:r w:rsidRPr="00826CCE">
              <w:rPr>
                <w:sz w:val="20"/>
                <w:szCs w:val="20"/>
              </w:rPr>
              <w:t>з</w:t>
            </w:r>
            <w:r w:rsidRPr="00826CCE">
              <w:rPr>
                <w:sz w:val="20"/>
                <w:szCs w:val="20"/>
              </w:rPr>
              <w:t>ма, пластина, ц</w:t>
            </w:r>
            <w:r w:rsidRPr="00826CCE">
              <w:rPr>
                <w:sz w:val="20"/>
                <w:szCs w:val="20"/>
              </w:rPr>
              <w:t>и</w:t>
            </w:r>
            <w:r w:rsidRPr="00826CCE">
              <w:rPr>
                <w:sz w:val="20"/>
                <w:szCs w:val="20"/>
              </w:rPr>
              <w:t>линдр), с вариантами расположения стро</w:t>
            </w:r>
            <w:r w:rsidRPr="00826CCE">
              <w:rPr>
                <w:sz w:val="20"/>
                <w:szCs w:val="20"/>
              </w:rPr>
              <w:t>и</w:t>
            </w:r>
            <w:r w:rsidRPr="00826CCE">
              <w:rPr>
                <w:sz w:val="20"/>
                <w:szCs w:val="20"/>
              </w:rPr>
              <w:t>тельных форм на пло</w:t>
            </w:r>
            <w:r w:rsidRPr="00826CCE">
              <w:rPr>
                <w:sz w:val="20"/>
                <w:szCs w:val="20"/>
              </w:rPr>
              <w:t>с</w:t>
            </w:r>
            <w:r w:rsidRPr="00826CCE">
              <w:rPr>
                <w:sz w:val="20"/>
                <w:szCs w:val="20"/>
              </w:rPr>
              <w:t>кости;</w:t>
            </w:r>
          </w:p>
          <w:p w:rsidR="00F10B58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развивать интерес к конструктивной де</w:t>
            </w:r>
            <w:r w:rsidRPr="00826CCE">
              <w:rPr>
                <w:sz w:val="20"/>
                <w:szCs w:val="20"/>
              </w:rPr>
              <w:t>я</w:t>
            </w:r>
            <w:r w:rsidRPr="00826CCE">
              <w:rPr>
                <w:sz w:val="20"/>
                <w:szCs w:val="20"/>
              </w:rPr>
              <w:t>тельности, поддерж</w:t>
            </w:r>
            <w:r w:rsidRPr="00826CCE">
              <w:rPr>
                <w:sz w:val="20"/>
                <w:szCs w:val="20"/>
              </w:rPr>
              <w:t>и</w:t>
            </w:r>
            <w:r w:rsidRPr="00826CCE">
              <w:rPr>
                <w:sz w:val="20"/>
                <w:szCs w:val="20"/>
              </w:rPr>
              <w:t>вать желание детей строить самостоятел</w:t>
            </w:r>
            <w:r w:rsidRPr="00826CCE">
              <w:rPr>
                <w:sz w:val="20"/>
                <w:szCs w:val="20"/>
              </w:rPr>
              <w:t>ь</w:t>
            </w:r>
            <w:r w:rsidRPr="00826CCE">
              <w:rPr>
                <w:sz w:val="20"/>
                <w:szCs w:val="20"/>
              </w:rPr>
              <w:t>но;</w:t>
            </w:r>
          </w:p>
        </w:tc>
        <w:tc>
          <w:tcPr>
            <w:tcW w:w="2240" w:type="dxa"/>
          </w:tcPr>
          <w:p w:rsidR="00826CCE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совершенствовать у детей конструктивные умения;</w:t>
            </w:r>
          </w:p>
          <w:p w:rsidR="00826CCE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proofErr w:type="gramStart"/>
            <w:r w:rsidRPr="00826CCE">
              <w:rPr>
                <w:sz w:val="20"/>
                <w:szCs w:val="20"/>
              </w:rPr>
              <w:t>формировать умение у детей различать, наз</w:t>
            </w:r>
            <w:r w:rsidRPr="00826CCE">
              <w:rPr>
                <w:sz w:val="20"/>
                <w:szCs w:val="20"/>
              </w:rPr>
              <w:t>ы</w:t>
            </w:r>
            <w:r w:rsidRPr="00826CCE">
              <w:rPr>
                <w:sz w:val="20"/>
                <w:szCs w:val="20"/>
              </w:rPr>
              <w:t>вать и использовать основные строител</w:t>
            </w:r>
            <w:r w:rsidRPr="00826CCE">
              <w:rPr>
                <w:sz w:val="20"/>
                <w:szCs w:val="20"/>
              </w:rPr>
              <w:t>ь</w:t>
            </w:r>
            <w:r w:rsidRPr="00826CCE">
              <w:rPr>
                <w:sz w:val="20"/>
                <w:szCs w:val="20"/>
              </w:rPr>
              <w:t>ные детали (кубики, кирпичики, пластины, цилиндры, трехгра</w:t>
            </w:r>
            <w:r w:rsidRPr="00826CCE">
              <w:rPr>
                <w:sz w:val="20"/>
                <w:szCs w:val="20"/>
              </w:rPr>
              <w:t>н</w:t>
            </w:r>
            <w:r w:rsidRPr="00826CCE">
              <w:rPr>
                <w:sz w:val="20"/>
                <w:szCs w:val="20"/>
              </w:rPr>
              <w:t>ные призмы); соор</w:t>
            </w:r>
            <w:r w:rsidRPr="00826CCE">
              <w:rPr>
                <w:sz w:val="20"/>
                <w:szCs w:val="20"/>
              </w:rPr>
              <w:t>у</w:t>
            </w:r>
            <w:r w:rsidRPr="00826CCE">
              <w:rPr>
                <w:sz w:val="20"/>
                <w:szCs w:val="20"/>
              </w:rPr>
              <w:t>жать новые постройки, используя полученные ранее умения (накл</w:t>
            </w:r>
            <w:r w:rsidRPr="00826CCE">
              <w:rPr>
                <w:sz w:val="20"/>
                <w:szCs w:val="20"/>
              </w:rPr>
              <w:t>а</w:t>
            </w:r>
            <w:r w:rsidRPr="00826CCE">
              <w:rPr>
                <w:sz w:val="20"/>
                <w:szCs w:val="20"/>
              </w:rPr>
              <w:t>дывание, приставл</w:t>
            </w:r>
            <w:r w:rsidRPr="00826CCE">
              <w:rPr>
                <w:sz w:val="20"/>
                <w:szCs w:val="20"/>
              </w:rPr>
              <w:t>е</w:t>
            </w:r>
            <w:r w:rsidRPr="00826CCE">
              <w:rPr>
                <w:sz w:val="20"/>
                <w:szCs w:val="20"/>
              </w:rPr>
              <w:t>ние, прикладывание);</w:t>
            </w:r>
            <w:proofErr w:type="gramEnd"/>
          </w:p>
          <w:p w:rsidR="00C73418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формировать умение у детей использовать в постройках детали разного цвета;</w:t>
            </w:r>
          </w:p>
        </w:tc>
        <w:tc>
          <w:tcPr>
            <w:tcW w:w="2240" w:type="dxa"/>
          </w:tcPr>
          <w:p w:rsidR="00826CCE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продолжать развивать у детей способность различать и называть строительные детали (куб, пластина, кирп</w:t>
            </w:r>
            <w:r w:rsidRPr="00826CCE">
              <w:rPr>
                <w:sz w:val="20"/>
                <w:szCs w:val="20"/>
              </w:rPr>
              <w:t>и</w:t>
            </w:r>
            <w:r w:rsidRPr="00826CCE">
              <w:rPr>
                <w:sz w:val="20"/>
                <w:szCs w:val="20"/>
              </w:rPr>
              <w:t>чик, брусок); испол</w:t>
            </w:r>
            <w:r w:rsidRPr="00826CCE">
              <w:rPr>
                <w:sz w:val="20"/>
                <w:szCs w:val="20"/>
              </w:rPr>
              <w:t>ь</w:t>
            </w:r>
            <w:r w:rsidRPr="00826CCE">
              <w:rPr>
                <w:sz w:val="20"/>
                <w:szCs w:val="20"/>
              </w:rPr>
              <w:t>зовать их с учётом конструктивных свойств (устойчивость, форма, величина);</w:t>
            </w:r>
          </w:p>
          <w:p w:rsidR="00826CCE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формировать умение у детей сооружать п</w:t>
            </w:r>
            <w:r w:rsidRPr="00826CCE">
              <w:rPr>
                <w:sz w:val="20"/>
                <w:szCs w:val="20"/>
              </w:rPr>
              <w:t>о</w:t>
            </w:r>
            <w:r w:rsidRPr="00826CCE">
              <w:rPr>
                <w:sz w:val="20"/>
                <w:szCs w:val="20"/>
              </w:rPr>
              <w:t>стройки из крупного и мелкого строительного материала;</w:t>
            </w:r>
          </w:p>
          <w:p w:rsidR="00826CCE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обучать конструиров</w:t>
            </w:r>
            <w:r w:rsidRPr="00826CCE">
              <w:rPr>
                <w:sz w:val="20"/>
                <w:szCs w:val="20"/>
              </w:rPr>
              <w:t>а</w:t>
            </w:r>
            <w:r w:rsidRPr="00826CCE">
              <w:rPr>
                <w:sz w:val="20"/>
                <w:szCs w:val="20"/>
              </w:rPr>
              <w:t>нию из бумаги;</w:t>
            </w:r>
          </w:p>
          <w:p w:rsidR="00C73418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приобщать детей к и</w:t>
            </w:r>
            <w:r w:rsidRPr="00826CCE">
              <w:rPr>
                <w:sz w:val="20"/>
                <w:szCs w:val="20"/>
              </w:rPr>
              <w:t>з</w:t>
            </w:r>
            <w:r w:rsidRPr="00826CCE">
              <w:rPr>
                <w:sz w:val="20"/>
                <w:szCs w:val="20"/>
              </w:rPr>
              <w:t>готовлению поделок из природного материала</w:t>
            </w:r>
          </w:p>
        </w:tc>
        <w:tc>
          <w:tcPr>
            <w:tcW w:w="2240" w:type="dxa"/>
          </w:tcPr>
          <w:p w:rsidR="00826CCE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продолжать развивать умение детей устана</w:t>
            </w:r>
            <w:r w:rsidRPr="00826CCE">
              <w:rPr>
                <w:sz w:val="20"/>
                <w:szCs w:val="20"/>
              </w:rPr>
              <w:t>в</w:t>
            </w:r>
            <w:r w:rsidRPr="00826CCE">
              <w:rPr>
                <w:sz w:val="20"/>
                <w:szCs w:val="20"/>
              </w:rPr>
              <w:t>ливать связь между создаваемыми п</w:t>
            </w:r>
            <w:r w:rsidRPr="00826CCE">
              <w:rPr>
                <w:sz w:val="20"/>
                <w:szCs w:val="20"/>
              </w:rPr>
              <w:t>о</w:t>
            </w:r>
            <w:r w:rsidRPr="00826CCE">
              <w:rPr>
                <w:sz w:val="20"/>
                <w:szCs w:val="20"/>
              </w:rPr>
              <w:t>стройками и тем, что они видят в окружа</w:t>
            </w:r>
            <w:r w:rsidRPr="00826CCE">
              <w:rPr>
                <w:sz w:val="20"/>
                <w:szCs w:val="20"/>
              </w:rPr>
              <w:t>ю</w:t>
            </w:r>
            <w:r w:rsidRPr="00826CCE">
              <w:rPr>
                <w:sz w:val="20"/>
                <w:szCs w:val="20"/>
              </w:rPr>
              <w:t>щей жизни; создавать разнообразные п</w:t>
            </w:r>
            <w:r w:rsidRPr="00826CCE">
              <w:rPr>
                <w:sz w:val="20"/>
                <w:szCs w:val="20"/>
              </w:rPr>
              <w:t>о</w:t>
            </w:r>
            <w:r w:rsidRPr="00826CCE">
              <w:rPr>
                <w:sz w:val="20"/>
                <w:szCs w:val="20"/>
              </w:rPr>
              <w:t>стройки и констру</w:t>
            </w:r>
            <w:r w:rsidRPr="00826CCE">
              <w:rPr>
                <w:sz w:val="20"/>
                <w:szCs w:val="20"/>
              </w:rPr>
              <w:t>к</w:t>
            </w:r>
            <w:r w:rsidRPr="00826CCE">
              <w:rPr>
                <w:sz w:val="20"/>
                <w:szCs w:val="20"/>
              </w:rPr>
              <w:t>ции;</w:t>
            </w:r>
          </w:p>
          <w:p w:rsidR="00C73418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поощрять у детей с</w:t>
            </w:r>
            <w:r w:rsidRPr="00826CCE">
              <w:rPr>
                <w:sz w:val="20"/>
                <w:szCs w:val="20"/>
              </w:rPr>
              <w:t>а</w:t>
            </w:r>
            <w:r w:rsidRPr="00826CCE">
              <w:rPr>
                <w:sz w:val="20"/>
                <w:szCs w:val="20"/>
              </w:rPr>
              <w:t>мостоятельность, тво</w:t>
            </w:r>
            <w:r w:rsidRPr="00826CCE">
              <w:rPr>
                <w:sz w:val="20"/>
                <w:szCs w:val="20"/>
              </w:rPr>
              <w:t>р</w:t>
            </w:r>
            <w:r w:rsidRPr="00826CCE">
              <w:rPr>
                <w:sz w:val="20"/>
                <w:szCs w:val="20"/>
              </w:rPr>
              <w:t>чество, инициативу, дружелюбие;</w:t>
            </w:r>
          </w:p>
        </w:tc>
        <w:tc>
          <w:tcPr>
            <w:tcW w:w="2240" w:type="dxa"/>
          </w:tcPr>
          <w:p w:rsidR="00826CCE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формировать умение у детей видеть ко</w:t>
            </w:r>
            <w:r w:rsidRPr="00826CCE">
              <w:rPr>
                <w:sz w:val="20"/>
                <w:szCs w:val="20"/>
              </w:rPr>
              <w:t>н</w:t>
            </w:r>
            <w:r w:rsidRPr="00826CCE">
              <w:rPr>
                <w:sz w:val="20"/>
                <w:szCs w:val="20"/>
              </w:rPr>
              <w:t>струкцию объекта и анализировать её о</w:t>
            </w:r>
            <w:r w:rsidRPr="00826CCE">
              <w:rPr>
                <w:sz w:val="20"/>
                <w:szCs w:val="20"/>
              </w:rPr>
              <w:t>с</w:t>
            </w:r>
            <w:r w:rsidRPr="00826CCE">
              <w:rPr>
                <w:sz w:val="20"/>
                <w:szCs w:val="20"/>
              </w:rPr>
              <w:t>новные части, их функциональное назначение;</w:t>
            </w:r>
          </w:p>
          <w:p w:rsidR="00826CCE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закреплять у детей навыки коллективной работы: умение ра</w:t>
            </w:r>
            <w:r w:rsidRPr="00826CCE">
              <w:rPr>
                <w:sz w:val="20"/>
                <w:szCs w:val="20"/>
              </w:rPr>
              <w:t>с</w:t>
            </w:r>
            <w:r w:rsidRPr="00826CCE">
              <w:rPr>
                <w:sz w:val="20"/>
                <w:szCs w:val="20"/>
              </w:rPr>
              <w:t>пределять обязанности, работать в соотве</w:t>
            </w:r>
            <w:r w:rsidRPr="00826CCE">
              <w:rPr>
                <w:sz w:val="20"/>
                <w:szCs w:val="20"/>
              </w:rPr>
              <w:t>т</w:t>
            </w:r>
            <w:r w:rsidRPr="00826CCE">
              <w:rPr>
                <w:sz w:val="20"/>
                <w:szCs w:val="20"/>
              </w:rPr>
              <w:t>ствии с общим замы</w:t>
            </w:r>
            <w:r w:rsidRPr="00826CCE">
              <w:rPr>
                <w:sz w:val="20"/>
                <w:szCs w:val="20"/>
              </w:rPr>
              <w:t>с</w:t>
            </w:r>
            <w:r w:rsidRPr="00826CCE">
              <w:rPr>
                <w:sz w:val="20"/>
                <w:szCs w:val="20"/>
              </w:rPr>
              <w:t>лом, не мешая друг другу; развивать у д</w:t>
            </w:r>
            <w:r w:rsidRPr="00826CCE">
              <w:rPr>
                <w:sz w:val="20"/>
                <w:szCs w:val="20"/>
              </w:rPr>
              <w:t>е</w:t>
            </w:r>
            <w:r w:rsidRPr="00826CCE">
              <w:rPr>
                <w:sz w:val="20"/>
                <w:szCs w:val="20"/>
              </w:rPr>
              <w:t>тей интерес к ко</w:t>
            </w:r>
            <w:r w:rsidRPr="00826CCE">
              <w:rPr>
                <w:sz w:val="20"/>
                <w:szCs w:val="20"/>
              </w:rPr>
              <w:t>н</w:t>
            </w:r>
            <w:r w:rsidRPr="00826CCE">
              <w:rPr>
                <w:sz w:val="20"/>
                <w:szCs w:val="20"/>
              </w:rPr>
              <w:t>структивной деятел</w:t>
            </w:r>
            <w:r w:rsidRPr="00826CCE">
              <w:rPr>
                <w:sz w:val="20"/>
                <w:szCs w:val="20"/>
              </w:rPr>
              <w:t>ь</w:t>
            </w:r>
            <w:r w:rsidRPr="00826CCE">
              <w:rPr>
                <w:sz w:val="20"/>
                <w:szCs w:val="20"/>
              </w:rPr>
              <w:t>ности; знакомить детей с различными видами конструкторов;</w:t>
            </w:r>
          </w:p>
          <w:p w:rsidR="00826CCE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знакомить детей с профессиями дизайн</w:t>
            </w:r>
            <w:r w:rsidRPr="00826CCE">
              <w:rPr>
                <w:sz w:val="20"/>
                <w:szCs w:val="20"/>
              </w:rPr>
              <w:t>е</w:t>
            </w:r>
            <w:r w:rsidRPr="00826CCE">
              <w:rPr>
                <w:sz w:val="20"/>
                <w:szCs w:val="20"/>
              </w:rPr>
              <w:t>ра, конструктора, а</w:t>
            </w:r>
            <w:r w:rsidRPr="00826CCE">
              <w:rPr>
                <w:sz w:val="20"/>
                <w:szCs w:val="20"/>
              </w:rPr>
              <w:t>р</w:t>
            </w:r>
            <w:r w:rsidRPr="00826CCE">
              <w:rPr>
                <w:sz w:val="20"/>
                <w:szCs w:val="20"/>
              </w:rPr>
              <w:t>хитектора, строителя и прочее;</w:t>
            </w:r>
          </w:p>
          <w:p w:rsidR="00C73418" w:rsidRPr="00826CCE" w:rsidRDefault="00826CCE" w:rsidP="00826CCE">
            <w:pPr>
              <w:ind w:firstLine="0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развивать у детей х</w:t>
            </w:r>
            <w:r w:rsidRPr="00826CCE">
              <w:rPr>
                <w:sz w:val="20"/>
                <w:szCs w:val="20"/>
              </w:rPr>
              <w:t>у</w:t>
            </w:r>
            <w:r w:rsidRPr="00826CCE">
              <w:rPr>
                <w:sz w:val="20"/>
                <w:szCs w:val="20"/>
              </w:rPr>
              <w:t>дожественно-творческие способн</w:t>
            </w:r>
            <w:r w:rsidRPr="00826CCE">
              <w:rPr>
                <w:sz w:val="20"/>
                <w:szCs w:val="20"/>
              </w:rPr>
              <w:t>о</w:t>
            </w:r>
            <w:r w:rsidRPr="00826CCE">
              <w:rPr>
                <w:sz w:val="20"/>
                <w:szCs w:val="20"/>
              </w:rPr>
              <w:t>сти и самостоятельную творческую констру</w:t>
            </w:r>
            <w:r w:rsidRPr="00826CCE">
              <w:rPr>
                <w:sz w:val="20"/>
                <w:szCs w:val="20"/>
              </w:rPr>
              <w:t>к</w:t>
            </w:r>
            <w:r w:rsidRPr="00826CCE">
              <w:rPr>
                <w:sz w:val="20"/>
                <w:szCs w:val="20"/>
              </w:rPr>
              <w:t>тивную деятельность детей;</w:t>
            </w:r>
          </w:p>
        </w:tc>
        <w:tc>
          <w:tcPr>
            <w:tcW w:w="2268" w:type="dxa"/>
          </w:tcPr>
          <w:p w:rsidR="00C73418" w:rsidRPr="00571497" w:rsidRDefault="00C73418" w:rsidP="00F10D4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C73418" w:rsidRPr="00DD046E" w:rsidTr="00C1348D">
        <w:tc>
          <w:tcPr>
            <w:tcW w:w="15877" w:type="dxa"/>
            <w:gridSpan w:val="7"/>
          </w:tcPr>
          <w:p w:rsidR="00C73418" w:rsidRPr="00F10B58" w:rsidRDefault="00C73418" w:rsidP="00C73418">
            <w:pPr>
              <w:ind w:firstLine="0"/>
              <w:jc w:val="center"/>
              <w:rPr>
                <w:sz w:val="20"/>
                <w:szCs w:val="20"/>
              </w:rPr>
            </w:pPr>
            <w:r w:rsidRPr="00F10B58">
              <w:rPr>
                <w:b/>
                <w:color w:val="0070C0"/>
                <w:sz w:val="20"/>
                <w:szCs w:val="20"/>
              </w:rPr>
              <w:t>Методы и формы</w:t>
            </w:r>
            <w:r w:rsidRPr="00F10B58">
              <w:rPr>
                <w:color w:val="0070C0"/>
                <w:sz w:val="20"/>
                <w:szCs w:val="20"/>
              </w:rPr>
              <w:t xml:space="preserve"> </w:t>
            </w:r>
            <w:r w:rsidRPr="00F10B58">
              <w:rPr>
                <w:b/>
                <w:color w:val="0070C0"/>
                <w:sz w:val="20"/>
                <w:szCs w:val="20"/>
              </w:rPr>
              <w:t>реализации образовательной программы</w:t>
            </w:r>
          </w:p>
        </w:tc>
      </w:tr>
      <w:tr w:rsidR="00C73418" w:rsidRPr="00DD046E" w:rsidTr="00C73418">
        <w:trPr>
          <w:trHeight w:val="1243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F10B58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C73418" w:rsidRPr="00DD046E" w:rsidTr="00C73418">
        <w:tc>
          <w:tcPr>
            <w:tcW w:w="15877" w:type="dxa"/>
            <w:gridSpan w:val="7"/>
          </w:tcPr>
          <w:p w:rsidR="00C73418" w:rsidRPr="00F10B58" w:rsidRDefault="00C73418" w:rsidP="00D76B4B">
            <w:pPr>
              <w:ind w:firstLine="0"/>
              <w:jc w:val="center"/>
              <w:rPr>
                <w:sz w:val="20"/>
                <w:szCs w:val="20"/>
              </w:rPr>
            </w:pPr>
            <w:r w:rsidRPr="00F10B58">
              <w:rPr>
                <w:b/>
                <w:color w:val="0070C0"/>
                <w:sz w:val="20"/>
                <w:szCs w:val="20"/>
              </w:rPr>
              <w:t>Программы, технологии, методические пособия</w:t>
            </w:r>
          </w:p>
        </w:tc>
      </w:tr>
      <w:tr w:rsidR="00C73418" w:rsidRPr="00DD046E" w:rsidTr="00C73418">
        <w:trPr>
          <w:trHeight w:val="1335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F10B58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C73418" w:rsidRPr="00DD046E" w:rsidTr="00C73418">
        <w:tc>
          <w:tcPr>
            <w:tcW w:w="15877" w:type="dxa"/>
            <w:gridSpan w:val="7"/>
          </w:tcPr>
          <w:p w:rsidR="00C73418" w:rsidRPr="00F10B58" w:rsidRDefault="003C3266" w:rsidP="00D76B4B">
            <w:pPr>
              <w:ind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3C3266">
              <w:rPr>
                <w:b/>
                <w:color w:val="0070C0"/>
                <w:sz w:val="20"/>
                <w:szCs w:val="20"/>
              </w:rPr>
              <w:t>Средства реализации образовательной программы</w:t>
            </w:r>
            <w:bookmarkStart w:id="0" w:name="_GoBack"/>
            <w:bookmarkEnd w:id="0"/>
          </w:p>
        </w:tc>
      </w:tr>
      <w:tr w:rsidR="00C73418" w:rsidRPr="00DD046E" w:rsidTr="00C73418">
        <w:trPr>
          <w:trHeight w:val="1329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C73418" w:rsidRDefault="00C73418" w:rsidP="00A40C26">
      <w:pPr>
        <w:ind w:firstLine="0"/>
      </w:pPr>
    </w:p>
    <w:sectPr w:rsidR="00C73418" w:rsidSect="004727D0">
      <w:pgSz w:w="16838" w:h="11906" w:orient="landscape"/>
      <w:pgMar w:top="426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26"/>
    <w:rsid w:val="0009475D"/>
    <w:rsid w:val="000A53DB"/>
    <w:rsid w:val="0010571E"/>
    <w:rsid w:val="0026517A"/>
    <w:rsid w:val="0027588D"/>
    <w:rsid w:val="002D0A24"/>
    <w:rsid w:val="00315E50"/>
    <w:rsid w:val="00331301"/>
    <w:rsid w:val="0033175E"/>
    <w:rsid w:val="003C3266"/>
    <w:rsid w:val="004727D0"/>
    <w:rsid w:val="004A1EB8"/>
    <w:rsid w:val="00514879"/>
    <w:rsid w:val="005323D7"/>
    <w:rsid w:val="00571497"/>
    <w:rsid w:val="00626A14"/>
    <w:rsid w:val="00634E34"/>
    <w:rsid w:val="00697191"/>
    <w:rsid w:val="0075109C"/>
    <w:rsid w:val="0077593A"/>
    <w:rsid w:val="00826CCE"/>
    <w:rsid w:val="00855EA2"/>
    <w:rsid w:val="009B5EA9"/>
    <w:rsid w:val="00A40C26"/>
    <w:rsid w:val="00A712DB"/>
    <w:rsid w:val="00AB2CCF"/>
    <w:rsid w:val="00C73418"/>
    <w:rsid w:val="00C7348D"/>
    <w:rsid w:val="00CF1DC3"/>
    <w:rsid w:val="00D76B4B"/>
    <w:rsid w:val="00DD046E"/>
    <w:rsid w:val="00EC1B9A"/>
    <w:rsid w:val="00F10B58"/>
    <w:rsid w:val="00F12266"/>
    <w:rsid w:val="00F6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4</cp:revision>
  <dcterms:created xsi:type="dcterms:W3CDTF">2023-03-25T08:18:00Z</dcterms:created>
  <dcterms:modified xsi:type="dcterms:W3CDTF">2023-03-25T09:05:00Z</dcterms:modified>
</cp:coreProperties>
</file>